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7E" w:rsidRDefault="0061164B" w:rsidP="00680368">
      <w:pPr>
        <w:pStyle w:val="Title"/>
      </w:pPr>
      <w:r>
        <w:t>TG</w:t>
      </w:r>
      <w:r w:rsidR="0047387E">
        <w:t>RAGES/</w:t>
      </w:r>
      <w:r w:rsidR="00680368">
        <w:t>TGRRCON</w:t>
      </w:r>
      <w:r w:rsidR="0047387E">
        <w:t>/ZFRAUDT</w:t>
      </w:r>
    </w:p>
    <w:p w:rsidR="00F97CD1" w:rsidRDefault="0047387E" w:rsidP="00680368">
      <w:pPr>
        <w:pStyle w:val="Title"/>
      </w:pPr>
      <w:r>
        <w:t>What If They</w:t>
      </w:r>
      <w:r w:rsidR="00680368">
        <w:t xml:space="preserve"> Do Not Balance</w:t>
      </w:r>
    </w:p>
    <w:p w:rsidR="00680368" w:rsidRDefault="00680368" w:rsidP="00680368">
      <w:r>
        <w:t>Most of the time this usually means that there is an orphaned PIDM and this is the cause of being out of balance. Meaning that someone deleted the student’s information from one table, but not from the other tables.</w:t>
      </w:r>
    </w:p>
    <w:p w:rsidR="00680368" w:rsidRPr="00680368" w:rsidRDefault="00680368" w:rsidP="00680368">
      <w:pPr>
        <w:rPr>
          <w:b/>
          <w:u w:val="single"/>
        </w:rPr>
      </w:pPr>
      <w:r w:rsidRPr="00680368">
        <w:rPr>
          <w:b/>
          <w:u w:val="single"/>
        </w:rPr>
        <w:t>To find the student use the select below to grab the people in question:</w:t>
      </w:r>
    </w:p>
    <w:p w:rsidR="00680368" w:rsidRPr="00680368" w:rsidRDefault="00680368" w:rsidP="00680368">
      <w:pPr>
        <w:rPr>
          <w:b/>
        </w:rPr>
      </w:pPr>
      <w:r w:rsidRPr="00680368">
        <w:rPr>
          <w:b/>
        </w:rPr>
        <w:t>Change the criteria based on what you are looking for.</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select</w:t>
      </w:r>
      <w:proofErr w:type="gramEnd"/>
      <w:r w:rsidRPr="00680368">
        <w:rPr>
          <w:rFonts w:ascii="Courier New" w:hAnsi="Courier New" w:cs="Courier New"/>
        </w:rPr>
        <w:t xml:space="preserve"> </w:t>
      </w:r>
      <w:proofErr w:type="spellStart"/>
      <w:r w:rsidRPr="00680368">
        <w:rPr>
          <w:rFonts w:ascii="Courier New" w:hAnsi="Courier New" w:cs="Courier New"/>
        </w:rPr>
        <w:t>tbraccd_pidm</w:t>
      </w:r>
      <w:proofErr w:type="spellEnd"/>
      <w:r w:rsidRPr="00680368">
        <w:rPr>
          <w:rFonts w:ascii="Courier New" w:hAnsi="Courier New" w:cs="Courier New"/>
        </w:rPr>
        <w:t xml:space="preserve">, </w:t>
      </w:r>
      <w:proofErr w:type="spellStart"/>
      <w:r w:rsidRPr="00680368">
        <w:rPr>
          <w:rFonts w:ascii="Courier New" w:hAnsi="Courier New" w:cs="Courier New"/>
        </w:rPr>
        <w:t>tbraccd_term_code</w:t>
      </w:r>
      <w:proofErr w:type="spellEnd"/>
      <w:r w:rsidRPr="00680368">
        <w:rPr>
          <w:rFonts w:ascii="Courier New" w:hAnsi="Courier New" w:cs="Courier New"/>
        </w:rPr>
        <w:t xml:space="preserve">, </w:t>
      </w:r>
      <w:proofErr w:type="spellStart"/>
      <w:r w:rsidRPr="00680368">
        <w:rPr>
          <w:rFonts w:ascii="Courier New" w:hAnsi="Courier New" w:cs="Courier New"/>
        </w:rPr>
        <w:t>tbraccd_detail_code</w:t>
      </w:r>
      <w:proofErr w:type="spellEnd"/>
      <w:r w:rsidRPr="00680368">
        <w:rPr>
          <w:rFonts w:ascii="Courier New" w:hAnsi="Courier New" w:cs="Courier New"/>
        </w:rPr>
        <w:t xml:space="preserve">, </w:t>
      </w:r>
      <w:proofErr w:type="spellStart"/>
      <w:r w:rsidRPr="00680368">
        <w:rPr>
          <w:rFonts w:ascii="Courier New" w:hAnsi="Courier New" w:cs="Courier New"/>
        </w:rPr>
        <w:t>tbraccd_amount</w:t>
      </w:r>
      <w:proofErr w:type="spellEnd"/>
      <w:r w:rsidRPr="00680368">
        <w:rPr>
          <w:rFonts w:ascii="Courier New" w:hAnsi="Courier New" w:cs="Courier New"/>
        </w:rPr>
        <w:t xml:space="preserve">, </w:t>
      </w:r>
      <w:proofErr w:type="spellStart"/>
      <w:r w:rsidRPr="00680368">
        <w:rPr>
          <w:rFonts w:ascii="Courier New" w:hAnsi="Courier New" w:cs="Courier New"/>
        </w:rPr>
        <w:t>tbraccd_balance</w:t>
      </w:r>
      <w:proofErr w:type="spellEnd"/>
      <w:r w:rsidRPr="00680368">
        <w:rPr>
          <w:rFonts w:ascii="Courier New" w:hAnsi="Courier New" w:cs="Courier New"/>
        </w:rPr>
        <w:t>, TBRACCD_ACCT_FEED_IND</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from</w:t>
      </w:r>
      <w:proofErr w:type="gramEnd"/>
      <w:r w:rsidRPr="00680368">
        <w:rPr>
          <w:rFonts w:ascii="Courier New" w:hAnsi="Courier New" w:cs="Courier New"/>
        </w:rPr>
        <w:t xml:space="preserve"> </w:t>
      </w:r>
      <w:proofErr w:type="spellStart"/>
      <w:r w:rsidRPr="00680368">
        <w:rPr>
          <w:rFonts w:ascii="Courier New" w:hAnsi="Courier New" w:cs="Courier New"/>
        </w:rPr>
        <w:t>tbraccd</w:t>
      </w:r>
      <w:proofErr w:type="spellEnd"/>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where</w:t>
      </w:r>
      <w:proofErr w:type="gramEnd"/>
      <w:r w:rsidRPr="00680368">
        <w:rPr>
          <w:rFonts w:ascii="Courier New" w:hAnsi="Courier New" w:cs="Courier New"/>
        </w:rPr>
        <w:t xml:space="preserve"> </w:t>
      </w:r>
      <w:proofErr w:type="spellStart"/>
      <w:r w:rsidRPr="00680368">
        <w:rPr>
          <w:rFonts w:ascii="Courier New" w:hAnsi="Courier New" w:cs="Courier New"/>
        </w:rPr>
        <w:t>tbraccd_detail_code</w:t>
      </w:r>
      <w:proofErr w:type="spellEnd"/>
      <w:r w:rsidRPr="00680368">
        <w:rPr>
          <w:rFonts w:ascii="Courier New" w:hAnsi="Courier New" w:cs="Courier New"/>
        </w:rPr>
        <w:t xml:space="preserve"> = 'MWRC'</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and</w:t>
      </w:r>
      <w:proofErr w:type="gramEnd"/>
      <w:r w:rsidRPr="00680368">
        <w:rPr>
          <w:rFonts w:ascii="Courier New" w:hAnsi="Courier New" w:cs="Courier New"/>
        </w:rPr>
        <w:t xml:space="preserve"> </w:t>
      </w:r>
      <w:proofErr w:type="spellStart"/>
      <w:r w:rsidRPr="00680368">
        <w:rPr>
          <w:rFonts w:ascii="Courier New" w:hAnsi="Courier New" w:cs="Courier New"/>
        </w:rPr>
        <w:t>tbraccd_term_code</w:t>
      </w:r>
      <w:proofErr w:type="spellEnd"/>
      <w:r w:rsidRPr="00680368">
        <w:rPr>
          <w:rFonts w:ascii="Courier New" w:hAnsi="Courier New" w:cs="Courier New"/>
        </w:rPr>
        <w:t xml:space="preserve"> between '201712' and '201912'</w:t>
      </w:r>
    </w:p>
    <w:p w:rsidR="00680368" w:rsidRDefault="00680368" w:rsidP="00680368">
      <w:pPr>
        <w:spacing w:line="240" w:lineRule="auto"/>
        <w:rPr>
          <w:rFonts w:ascii="Courier New" w:hAnsi="Courier New" w:cs="Courier New"/>
        </w:rPr>
      </w:pPr>
      <w:proofErr w:type="gramStart"/>
      <w:r w:rsidRPr="00680368">
        <w:rPr>
          <w:rFonts w:ascii="Courier New" w:hAnsi="Courier New" w:cs="Courier New"/>
        </w:rPr>
        <w:t>and</w:t>
      </w:r>
      <w:proofErr w:type="gramEnd"/>
      <w:r w:rsidRPr="00680368">
        <w:rPr>
          <w:rFonts w:ascii="Courier New" w:hAnsi="Courier New" w:cs="Courier New"/>
        </w:rPr>
        <w:t xml:space="preserve"> </w:t>
      </w:r>
      <w:proofErr w:type="spellStart"/>
      <w:r w:rsidRPr="00680368">
        <w:rPr>
          <w:rFonts w:ascii="Courier New" w:hAnsi="Courier New" w:cs="Courier New"/>
        </w:rPr>
        <w:t>tbraccd_pidm</w:t>
      </w:r>
      <w:proofErr w:type="spellEnd"/>
      <w:r w:rsidRPr="00680368">
        <w:rPr>
          <w:rFonts w:ascii="Courier New" w:hAnsi="Courier New" w:cs="Courier New"/>
        </w:rPr>
        <w:t xml:space="preserve"> not in (select </w:t>
      </w:r>
      <w:proofErr w:type="spellStart"/>
      <w:r w:rsidRPr="00680368">
        <w:rPr>
          <w:rFonts w:ascii="Courier New" w:hAnsi="Courier New" w:cs="Courier New"/>
        </w:rPr>
        <w:t>spriden_pidm</w:t>
      </w:r>
      <w:proofErr w:type="spellEnd"/>
      <w:r w:rsidRPr="00680368">
        <w:rPr>
          <w:rFonts w:ascii="Courier New" w:hAnsi="Courier New" w:cs="Courier New"/>
        </w:rPr>
        <w:t xml:space="preserve"> from </w:t>
      </w:r>
      <w:proofErr w:type="spellStart"/>
      <w:r w:rsidRPr="00680368">
        <w:rPr>
          <w:rFonts w:ascii="Courier New" w:hAnsi="Courier New" w:cs="Courier New"/>
        </w:rPr>
        <w:t>spriden</w:t>
      </w:r>
      <w:proofErr w:type="spellEnd"/>
      <w:r w:rsidRPr="00680368">
        <w:rPr>
          <w:rFonts w:ascii="Courier New" w:hAnsi="Courier New" w:cs="Courier New"/>
        </w:rPr>
        <w:t>)</w:t>
      </w:r>
    </w:p>
    <w:p w:rsidR="00680368" w:rsidRDefault="00680368" w:rsidP="00680368">
      <w:pPr>
        <w:spacing w:line="240" w:lineRule="auto"/>
        <w:rPr>
          <w:rFonts w:ascii="Courier New" w:hAnsi="Courier New" w:cs="Courier New"/>
        </w:rPr>
      </w:pP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TBRACCD_PIDM TBRACCD_TERM_CODE        TBRACCD_DETAIL_C TBRACCD_AMOUNT TBRACCD_BALANCE TBRA</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 ---------------- -------------- --------------- ----</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160437 201812                   MWRC                         50               0 F</w:t>
      </w:r>
    </w:p>
    <w:p w:rsidR="00680368" w:rsidRPr="00680368" w:rsidRDefault="00680368" w:rsidP="00680368">
      <w:pPr>
        <w:spacing w:line="240" w:lineRule="auto"/>
        <w:rPr>
          <w:rFonts w:ascii="Courier New" w:hAnsi="Courier New" w:cs="Courier New"/>
          <w:sz w:val="16"/>
          <w:szCs w:val="16"/>
          <w:highlight w:val="yellow"/>
        </w:rPr>
      </w:pPr>
      <w:r w:rsidRPr="00680368">
        <w:rPr>
          <w:rFonts w:ascii="Courier New" w:hAnsi="Courier New" w:cs="Courier New"/>
          <w:sz w:val="16"/>
          <w:szCs w:val="16"/>
        </w:rPr>
        <w:t xml:space="preserve">      160437 201812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highlight w:val="yellow"/>
        </w:rPr>
        <w:t xml:space="preserve">      160648 201812                   MWRC                         50              50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156991 201712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156991 201712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157545 201712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157545 201712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160702 201716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160702 201716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160702 201716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160702 201716                   MWRC                         50               0 F</w:t>
      </w:r>
    </w:p>
    <w:p w:rsidR="00680368" w:rsidRPr="00680368" w:rsidRDefault="00680368" w:rsidP="00680368">
      <w:pPr>
        <w:spacing w:line="240" w:lineRule="auto"/>
        <w:rPr>
          <w:rFonts w:ascii="Courier New" w:hAnsi="Courier New" w:cs="Courier New"/>
          <w:sz w:val="16"/>
          <w:szCs w:val="16"/>
        </w:rPr>
      </w:pP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TBRACCD_PIDM TBRACCD_TERM_CODE        TBRACCD_DETAIL_C TBRACCD_AMOUNT TBRACCD_BALANCE TBRA</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 ---------------- -------------- --------------- ----</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lastRenderedPageBreak/>
        <w:t xml:space="preserve">      160508 201812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160508 201812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161597 201812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161597 201812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152073 201714                   MWRC                        -50               0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152073 201714                   MWRC                         50               0 F</w:t>
      </w:r>
    </w:p>
    <w:p w:rsidR="00680368" w:rsidRDefault="00680368" w:rsidP="00680368">
      <w:pPr>
        <w:spacing w:line="240" w:lineRule="auto"/>
        <w:rPr>
          <w:rFonts w:cs="Courier New"/>
        </w:rPr>
      </w:pPr>
    </w:p>
    <w:p w:rsidR="00680368" w:rsidRDefault="00680368" w:rsidP="00680368">
      <w:pPr>
        <w:spacing w:line="240" w:lineRule="auto"/>
        <w:rPr>
          <w:rFonts w:cs="Courier New"/>
        </w:rPr>
      </w:pPr>
      <w:r>
        <w:rPr>
          <w:rFonts w:cs="Courier New"/>
        </w:rPr>
        <w:t xml:space="preserve">The student highlighted in yellow appears to be the issue since they still have a balance. </w:t>
      </w:r>
    </w:p>
    <w:p w:rsidR="00680368" w:rsidRDefault="00680368" w:rsidP="00680368">
      <w:pPr>
        <w:spacing w:line="240" w:lineRule="auto"/>
        <w:rPr>
          <w:rFonts w:cs="Courier New"/>
        </w:rPr>
      </w:pPr>
    </w:p>
    <w:p w:rsidR="00680368" w:rsidRDefault="00680368" w:rsidP="00680368">
      <w:pPr>
        <w:spacing w:line="240" w:lineRule="auto"/>
        <w:rPr>
          <w:rFonts w:cs="Courier New"/>
        </w:rPr>
      </w:pPr>
      <w:r>
        <w:rPr>
          <w:rFonts w:cs="Courier New"/>
        </w:rPr>
        <w:t>In this example, the college is out of balance by $392.</w:t>
      </w:r>
    </w:p>
    <w:p w:rsidR="00680368" w:rsidRDefault="00680368" w:rsidP="00680368">
      <w:pPr>
        <w:spacing w:line="240" w:lineRule="auto"/>
        <w:rPr>
          <w:rFonts w:cs="Courier New"/>
        </w:rPr>
      </w:pPr>
    </w:p>
    <w:p w:rsidR="00680368" w:rsidRDefault="00680368" w:rsidP="00680368">
      <w:pPr>
        <w:spacing w:line="240" w:lineRule="auto"/>
        <w:rPr>
          <w:rFonts w:cs="Courier New"/>
        </w:rPr>
      </w:pPr>
      <w:r>
        <w:rPr>
          <w:rFonts w:cs="Courier New"/>
        </w:rPr>
        <w:t>So I pulled all data for this student:</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select</w:t>
      </w:r>
      <w:proofErr w:type="gramEnd"/>
      <w:r w:rsidRPr="00680368">
        <w:rPr>
          <w:rFonts w:ascii="Courier New" w:hAnsi="Courier New" w:cs="Courier New"/>
        </w:rPr>
        <w:t xml:space="preserve"> </w:t>
      </w:r>
      <w:proofErr w:type="spellStart"/>
      <w:r w:rsidRPr="00680368">
        <w:rPr>
          <w:rFonts w:ascii="Courier New" w:hAnsi="Courier New" w:cs="Courier New"/>
        </w:rPr>
        <w:t>tbraccd_pidm</w:t>
      </w:r>
      <w:proofErr w:type="spellEnd"/>
      <w:r w:rsidRPr="00680368">
        <w:rPr>
          <w:rFonts w:ascii="Courier New" w:hAnsi="Courier New" w:cs="Courier New"/>
        </w:rPr>
        <w:t xml:space="preserve">, </w:t>
      </w:r>
      <w:proofErr w:type="spellStart"/>
      <w:r w:rsidRPr="00680368">
        <w:rPr>
          <w:rFonts w:ascii="Courier New" w:hAnsi="Courier New" w:cs="Courier New"/>
        </w:rPr>
        <w:t>tbraccd_term_code</w:t>
      </w:r>
      <w:proofErr w:type="spellEnd"/>
      <w:r w:rsidRPr="00680368">
        <w:rPr>
          <w:rFonts w:ascii="Courier New" w:hAnsi="Courier New" w:cs="Courier New"/>
        </w:rPr>
        <w:t xml:space="preserve">, </w:t>
      </w:r>
      <w:proofErr w:type="spellStart"/>
      <w:r w:rsidRPr="00680368">
        <w:rPr>
          <w:rFonts w:ascii="Courier New" w:hAnsi="Courier New" w:cs="Courier New"/>
        </w:rPr>
        <w:t>tbraccd_detail_code</w:t>
      </w:r>
      <w:proofErr w:type="spellEnd"/>
      <w:r w:rsidRPr="00680368">
        <w:rPr>
          <w:rFonts w:ascii="Courier New" w:hAnsi="Courier New" w:cs="Courier New"/>
        </w:rPr>
        <w:t xml:space="preserve">, </w:t>
      </w:r>
      <w:proofErr w:type="spellStart"/>
      <w:r w:rsidRPr="00680368">
        <w:rPr>
          <w:rFonts w:ascii="Courier New" w:hAnsi="Courier New" w:cs="Courier New"/>
        </w:rPr>
        <w:t>tbraccd_amount</w:t>
      </w:r>
      <w:proofErr w:type="spellEnd"/>
      <w:r w:rsidRPr="00680368">
        <w:rPr>
          <w:rFonts w:ascii="Courier New" w:hAnsi="Courier New" w:cs="Courier New"/>
        </w:rPr>
        <w:t xml:space="preserve">, </w:t>
      </w:r>
      <w:proofErr w:type="spellStart"/>
      <w:r w:rsidRPr="00680368">
        <w:rPr>
          <w:rFonts w:ascii="Courier New" w:hAnsi="Courier New" w:cs="Courier New"/>
        </w:rPr>
        <w:t>tbraccd_balance</w:t>
      </w:r>
      <w:proofErr w:type="spellEnd"/>
      <w:r w:rsidRPr="00680368">
        <w:rPr>
          <w:rFonts w:ascii="Courier New" w:hAnsi="Courier New" w:cs="Courier New"/>
        </w:rPr>
        <w:t>, TBRACCD_ACCT_FEED_IND</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from</w:t>
      </w:r>
      <w:proofErr w:type="gramEnd"/>
      <w:r w:rsidRPr="00680368">
        <w:rPr>
          <w:rFonts w:ascii="Courier New" w:hAnsi="Courier New" w:cs="Courier New"/>
        </w:rPr>
        <w:t xml:space="preserve"> </w:t>
      </w:r>
      <w:proofErr w:type="spellStart"/>
      <w:r w:rsidRPr="00680368">
        <w:rPr>
          <w:rFonts w:ascii="Courier New" w:hAnsi="Courier New" w:cs="Courier New"/>
        </w:rPr>
        <w:t>tbraccd</w:t>
      </w:r>
      <w:proofErr w:type="spellEnd"/>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where</w:t>
      </w:r>
      <w:proofErr w:type="gramEnd"/>
      <w:r w:rsidRPr="00680368">
        <w:rPr>
          <w:rFonts w:ascii="Courier New" w:hAnsi="Courier New" w:cs="Courier New"/>
        </w:rPr>
        <w:t xml:space="preserve"> </w:t>
      </w:r>
      <w:proofErr w:type="spellStart"/>
      <w:r w:rsidRPr="00680368">
        <w:rPr>
          <w:rFonts w:ascii="Courier New" w:hAnsi="Courier New" w:cs="Courier New"/>
        </w:rPr>
        <w:t>tbraccd_pidm</w:t>
      </w:r>
      <w:proofErr w:type="spellEnd"/>
      <w:r w:rsidRPr="00680368">
        <w:rPr>
          <w:rFonts w:ascii="Courier New" w:hAnsi="Courier New" w:cs="Courier New"/>
        </w:rPr>
        <w:t xml:space="preserve"> = 160648</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and</w:t>
      </w:r>
      <w:proofErr w:type="gramEnd"/>
      <w:r w:rsidRPr="00680368">
        <w:rPr>
          <w:rFonts w:ascii="Courier New" w:hAnsi="Courier New" w:cs="Courier New"/>
        </w:rPr>
        <w:t xml:space="preserve"> </w:t>
      </w:r>
      <w:proofErr w:type="spellStart"/>
      <w:r w:rsidRPr="00680368">
        <w:rPr>
          <w:rFonts w:ascii="Courier New" w:hAnsi="Courier New" w:cs="Courier New"/>
        </w:rPr>
        <w:t>tbraccd_term_code</w:t>
      </w:r>
      <w:proofErr w:type="spellEnd"/>
      <w:r w:rsidRPr="00680368">
        <w:rPr>
          <w:rFonts w:ascii="Courier New" w:hAnsi="Courier New" w:cs="Courier New"/>
        </w:rPr>
        <w:t xml:space="preserve"> between '201712' and '201912'</w:t>
      </w:r>
    </w:p>
    <w:p w:rsidR="00680368" w:rsidRPr="00680368" w:rsidRDefault="00680368" w:rsidP="00680368">
      <w:pPr>
        <w:spacing w:line="240" w:lineRule="auto"/>
        <w:rPr>
          <w:rFonts w:ascii="Courier New" w:hAnsi="Courier New" w:cs="Courier New"/>
        </w:rPr>
      </w:pPr>
      <w:proofErr w:type="gramStart"/>
      <w:r w:rsidRPr="00680368">
        <w:rPr>
          <w:rFonts w:ascii="Courier New" w:hAnsi="Courier New" w:cs="Courier New"/>
        </w:rPr>
        <w:t>and</w:t>
      </w:r>
      <w:proofErr w:type="gramEnd"/>
      <w:r w:rsidRPr="00680368">
        <w:rPr>
          <w:rFonts w:ascii="Courier New" w:hAnsi="Courier New" w:cs="Courier New"/>
        </w:rPr>
        <w:t xml:space="preserve"> </w:t>
      </w:r>
      <w:proofErr w:type="spellStart"/>
      <w:r w:rsidRPr="00680368">
        <w:rPr>
          <w:rFonts w:ascii="Courier New" w:hAnsi="Courier New" w:cs="Courier New"/>
        </w:rPr>
        <w:t>tbraccd_pidm</w:t>
      </w:r>
      <w:proofErr w:type="spellEnd"/>
      <w:r w:rsidRPr="00680368">
        <w:rPr>
          <w:rFonts w:ascii="Courier New" w:hAnsi="Courier New" w:cs="Courier New"/>
        </w:rPr>
        <w:t xml:space="preserve"> not in (select </w:t>
      </w:r>
      <w:proofErr w:type="spellStart"/>
      <w:r w:rsidRPr="00680368">
        <w:rPr>
          <w:rFonts w:ascii="Courier New" w:hAnsi="Courier New" w:cs="Courier New"/>
        </w:rPr>
        <w:t>spriden_pidm</w:t>
      </w:r>
      <w:proofErr w:type="spellEnd"/>
      <w:r w:rsidRPr="00680368">
        <w:rPr>
          <w:rFonts w:ascii="Courier New" w:hAnsi="Courier New" w:cs="Courier New"/>
        </w:rPr>
        <w:t xml:space="preserve"> from </w:t>
      </w:r>
      <w:proofErr w:type="spellStart"/>
      <w:r w:rsidRPr="00680368">
        <w:rPr>
          <w:rFonts w:ascii="Courier New" w:hAnsi="Courier New" w:cs="Courier New"/>
        </w:rPr>
        <w:t>spriden</w:t>
      </w:r>
      <w:proofErr w:type="spellEnd"/>
      <w:r w:rsidRPr="00680368">
        <w:rPr>
          <w:rFonts w:ascii="Courier New" w:hAnsi="Courier New" w:cs="Courier New"/>
        </w:rPr>
        <w:t>)</w:t>
      </w:r>
    </w:p>
    <w:p w:rsidR="00680368" w:rsidRDefault="00680368" w:rsidP="00680368">
      <w:pPr>
        <w:spacing w:line="240" w:lineRule="auto"/>
        <w:rPr>
          <w:rFonts w:cs="Courier New"/>
        </w:rPr>
      </w:pP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TBRACCD_PIDM TBRACCD_TERM_CODE        TBRACCD_DETAIL_C TBRACCD_AMOUNT TBRACCD_BALANCE TBRA</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 ---------------- -------------- --------------- ----</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160648 201812                   MOWC                         75              75 F</w:t>
      </w:r>
    </w:p>
    <w:p w:rsidR="00680368" w:rsidRP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160648 201812                   MWRC                         50              50 F</w:t>
      </w:r>
    </w:p>
    <w:p w:rsidR="00680368" w:rsidRDefault="00680368" w:rsidP="00680368">
      <w:pPr>
        <w:spacing w:line="240" w:lineRule="auto"/>
        <w:rPr>
          <w:rFonts w:ascii="Courier New" w:hAnsi="Courier New" w:cs="Courier New"/>
          <w:sz w:val="16"/>
          <w:szCs w:val="16"/>
        </w:rPr>
      </w:pPr>
      <w:r w:rsidRPr="00680368">
        <w:rPr>
          <w:rFonts w:ascii="Courier New" w:hAnsi="Courier New" w:cs="Courier New"/>
          <w:sz w:val="16"/>
          <w:szCs w:val="16"/>
        </w:rPr>
        <w:t xml:space="preserve">      160648 201812                   TUWR                        267             267 F</w:t>
      </w:r>
    </w:p>
    <w:p w:rsidR="00680368" w:rsidRDefault="00680368" w:rsidP="00680368">
      <w:pPr>
        <w:spacing w:line="240" w:lineRule="auto"/>
        <w:rPr>
          <w:rFonts w:ascii="Courier New" w:hAnsi="Courier New" w:cs="Courier New"/>
          <w:sz w:val="16"/>
          <w:szCs w:val="16"/>
        </w:rPr>
      </w:pPr>
    </w:p>
    <w:p w:rsidR="00680368" w:rsidRDefault="00680368" w:rsidP="00680368">
      <w:pPr>
        <w:spacing w:line="240" w:lineRule="auto"/>
        <w:rPr>
          <w:rFonts w:cs="Courier New"/>
        </w:rPr>
      </w:pPr>
      <w:r>
        <w:rPr>
          <w:rFonts w:cs="Courier New"/>
        </w:rPr>
        <w:t>The totals</w:t>
      </w:r>
      <w:r w:rsidR="00851CFE">
        <w:rPr>
          <w:rFonts w:cs="Courier New"/>
        </w:rPr>
        <w:t xml:space="preserve"> above add up</w:t>
      </w:r>
      <w:r>
        <w:rPr>
          <w:rFonts w:cs="Courier New"/>
        </w:rPr>
        <w:t xml:space="preserve"> to exactly $392</w:t>
      </w:r>
      <w:r w:rsidR="00851CFE">
        <w:rPr>
          <w:rFonts w:cs="Courier New"/>
        </w:rPr>
        <w:t>, t</w:t>
      </w:r>
      <w:r>
        <w:rPr>
          <w:rFonts w:cs="Courier New"/>
        </w:rPr>
        <w:t>he exact amount that the college is out of balance.</w:t>
      </w:r>
    </w:p>
    <w:p w:rsidR="00680368" w:rsidRDefault="00680368" w:rsidP="00680368">
      <w:pPr>
        <w:spacing w:line="240" w:lineRule="auto"/>
        <w:rPr>
          <w:rFonts w:cs="Courier New"/>
        </w:rPr>
      </w:pPr>
    </w:p>
    <w:p w:rsidR="00680368" w:rsidRDefault="00680368" w:rsidP="00680368">
      <w:pPr>
        <w:spacing w:line="240" w:lineRule="auto"/>
        <w:rPr>
          <w:rFonts w:cs="Courier New"/>
        </w:rPr>
      </w:pPr>
      <w:r>
        <w:rPr>
          <w:rFonts w:cs="Courier New"/>
        </w:rPr>
        <w:t xml:space="preserve">This happened because TGRRCON ONLY cares about A/B accounts and does not care that the </w:t>
      </w:r>
      <w:r w:rsidR="00851CFE">
        <w:rPr>
          <w:rFonts w:cs="Courier New"/>
        </w:rPr>
        <w:t>student’s</w:t>
      </w:r>
      <w:r>
        <w:rPr>
          <w:rFonts w:cs="Courier New"/>
        </w:rPr>
        <w:t xml:space="preserve"> id is no longer in the system.</w:t>
      </w:r>
    </w:p>
    <w:p w:rsidR="00680368" w:rsidRDefault="00680368" w:rsidP="00680368">
      <w:pPr>
        <w:spacing w:line="240" w:lineRule="auto"/>
        <w:rPr>
          <w:rFonts w:cs="Courier New"/>
        </w:rPr>
      </w:pPr>
      <w:r>
        <w:rPr>
          <w:rFonts w:cs="Courier New"/>
        </w:rPr>
        <w:t>But since TGRAGES/ZFRAUDT pulls detail BY STUDENT, then the fact that the student</w:t>
      </w:r>
      <w:r w:rsidR="001842F2">
        <w:rPr>
          <w:rFonts w:cs="Courier New"/>
        </w:rPr>
        <w:t>’</w:t>
      </w:r>
      <w:bookmarkStart w:id="0" w:name="_GoBack"/>
      <w:bookmarkEnd w:id="0"/>
      <w:r>
        <w:rPr>
          <w:rFonts w:cs="Courier New"/>
        </w:rPr>
        <w:t xml:space="preserve">s id is </w:t>
      </w:r>
      <w:r w:rsidR="00851CFE">
        <w:rPr>
          <w:rFonts w:cs="Courier New"/>
        </w:rPr>
        <w:t xml:space="preserve">missing is a very big deal for these reports and can cause TGRRCON/TGRAGES/ZFRAUDT not to balance. </w:t>
      </w:r>
    </w:p>
    <w:p w:rsidR="003C5E8F" w:rsidRDefault="003C5E8F" w:rsidP="00680368">
      <w:pPr>
        <w:spacing w:line="240" w:lineRule="auto"/>
        <w:rPr>
          <w:rFonts w:cs="Courier New"/>
        </w:rPr>
      </w:pPr>
    </w:p>
    <w:p w:rsidR="003C5E8F" w:rsidRDefault="003C5E8F" w:rsidP="00BB699A">
      <w:pPr>
        <w:pStyle w:val="Heading1"/>
      </w:pPr>
      <w:r>
        <w:t>To search the database for any student that might be orphaned:</w:t>
      </w:r>
    </w:p>
    <w:p w:rsidR="003C5E8F" w:rsidRDefault="003C5E8F" w:rsidP="00680368">
      <w:pPr>
        <w:spacing w:line="240" w:lineRule="auto"/>
        <w:rPr>
          <w:rFonts w:cs="Courier New"/>
        </w:rPr>
      </w:pPr>
    </w:p>
    <w:p w:rsidR="00BB699A" w:rsidRPr="00BB699A" w:rsidRDefault="00BB699A" w:rsidP="00680368">
      <w:pPr>
        <w:spacing w:line="240" w:lineRule="auto"/>
        <w:rPr>
          <w:rFonts w:cs="Courier New"/>
          <w:b/>
        </w:rPr>
      </w:pPr>
      <w:r w:rsidRPr="00BB699A">
        <w:rPr>
          <w:rFonts w:cs="Courier New"/>
          <w:b/>
        </w:rPr>
        <w:t xml:space="preserve">This statement will search for ANY student that has TBRACCD data, but is not in the SPRIDEN table. This usually indicates an orphaned </w:t>
      </w:r>
      <w:proofErr w:type="spellStart"/>
      <w:r w:rsidRPr="00BB699A">
        <w:rPr>
          <w:rFonts w:cs="Courier New"/>
          <w:b/>
        </w:rPr>
        <w:t>pidm</w:t>
      </w:r>
      <w:proofErr w:type="spellEnd"/>
      <w:r w:rsidRPr="00BB699A">
        <w:rPr>
          <w:rFonts w:cs="Courier New"/>
          <w:b/>
        </w:rPr>
        <w:t xml:space="preserve">. </w:t>
      </w:r>
    </w:p>
    <w:p w:rsidR="003C5E8F" w:rsidRPr="003C5E8F" w:rsidRDefault="003C5E8F" w:rsidP="003C5E8F">
      <w:pPr>
        <w:spacing w:line="240" w:lineRule="auto"/>
        <w:rPr>
          <w:rFonts w:cs="Courier New"/>
        </w:rPr>
      </w:pPr>
      <w:proofErr w:type="gramStart"/>
      <w:r w:rsidRPr="003C5E8F">
        <w:rPr>
          <w:rFonts w:cs="Courier New"/>
        </w:rPr>
        <w:t>select</w:t>
      </w:r>
      <w:proofErr w:type="gramEnd"/>
      <w:r w:rsidRPr="003C5E8F">
        <w:rPr>
          <w:rFonts w:cs="Courier New"/>
        </w:rPr>
        <w:t xml:space="preserve"> </w:t>
      </w:r>
      <w:proofErr w:type="spellStart"/>
      <w:r w:rsidRPr="003C5E8F">
        <w:rPr>
          <w:rFonts w:cs="Courier New"/>
        </w:rPr>
        <w:t>tbraccd_pidm</w:t>
      </w:r>
      <w:proofErr w:type="spellEnd"/>
      <w:r w:rsidRPr="003C5E8F">
        <w:rPr>
          <w:rFonts w:cs="Courier New"/>
        </w:rPr>
        <w:t xml:space="preserve">, </w:t>
      </w:r>
      <w:proofErr w:type="spellStart"/>
      <w:r w:rsidRPr="003C5E8F">
        <w:rPr>
          <w:rFonts w:cs="Courier New"/>
        </w:rPr>
        <w:t>tbraccd_term_code</w:t>
      </w:r>
      <w:proofErr w:type="spellEnd"/>
      <w:r w:rsidRPr="003C5E8F">
        <w:rPr>
          <w:rFonts w:cs="Courier New"/>
        </w:rPr>
        <w:t xml:space="preserve">, </w:t>
      </w:r>
      <w:proofErr w:type="spellStart"/>
      <w:r w:rsidRPr="003C5E8F">
        <w:rPr>
          <w:rFonts w:cs="Courier New"/>
        </w:rPr>
        <w:t>tbraccd_detail_code</w:t>
      </w:r>
      <w:proofErr w:type="spellEnd"/>
      <w:r w:rsidRPr="003C5E8F">
        <w:rPr>
          <w:rFonts w:cs="Courier New"/>
        </w:rPr>
        <w:t xml:space="preserve">, </w:t>
      </w:r>
      <w:proofErr w:type="spellStart"/>
      <w:r w:rsidRPr="003C5E8F">
        <w:rPr>
          <w:rFonts w:cs="Courier New"/>
        </w:rPr>
        <w:t>tbraccd_amount</w:t>
      </w:r>
      <w:proofErr w:type="spellEnd"/>
      <w:r w:rsidRPr="003C5E8F">
        <w:rPr>
          <w:rFonts w:cs="Courier New"/>
        </w:rPr>
        <w:t xml:space="preserve">, </w:t>
      </w:r>
      <w:proofErr w:type="spellStart"/>
      <w:r w:rsidRPr="003C5E8F">
        <w:rPr>
          <w:rFonts w:cs="Courier New"/>
        </w:rPr>
        <w:t>tbraccd_balance</w:t>
      </w:r>
      <w:proofErr w:type="spellEnd"/>
      <w:r w:rsidRPr="003C5E8F">
        <w:rPr>
          <w:rFonts w:cs="Courier New"/>
        </w:rPr>
        <w:t>, TBRACCD_ACCT_FEED_IND</w:t>
      </w:r>
    </w:p>
    <w:p w:rsidR="003C5E8F" w:rsidRPr="003C5E8F" w:rsidRDefault="003C5E8F" w:rsidP="003C5E8F">
      <w:pPr>
        <w:spacing w:line="240" w:lineRule="auto"/>
        <w:rPr>
          <w:rFonts w:cs="Courier New"/>
        </w:rPr>
      </w:pPr>
      <w:proofErr w:type="gramStart"/>
      <w:r w:rsidRPr="003C5E8F">
        <w:rPr>
          <w:rFonts w:cs="Courier New"/>
        </w:rPr>
        <w:t>from</w:t>
      </w:r>
      <w:proofErr w:type="gramEnd"/>
      <w:r w:rsidRPr="003C5E8F">
        <w:rPr>
          <w:rFonts w:cs="Courier New"/>
        </w:rPr>
        <w:t xml:space="preserve"> </w:t>
      </w:r>
      <w:proofErr w:type="spellStart"/>
      <w:r w:rsidRPr="003C5E8F">
        <w:rPr>
          <w:rFonts w:cs="Courier New"/>
        </w:rPr>
        <w:t>tbraccd</w:t>
      </w:r>
      <w:proofErr w:type="spellEnd"/>
    </w:p>
    <w:p w:rsidR="003C5E8F" w:rsidRPr="003C5E8F" w:rsidRDefault="003C5E8F" w:rsidP="003C5E8F">
      <w:pPr>
        <w:spacing w:line="240" w:lineRule="auto"/>
        <w:rPr>
          <w:rFonts w:cs="Courier New"/>
        </w:rPr>
      </w:pPr>
      <w:proofErr w:type="gramStart"/>
      <w:r>
        <w:rPr>
          <w:rFonts w:cs="Courier New"/>
        </w:rPr>
        <w:t>where</w:t>
      </w:r>
      <w:proofErr w:type="gramEnd"/>
      <w:r>
        <w:rPr>
          <w:rFonts w:cs="Courier New"/>
        </w:rPr>
        <w:t xml:space="preserve"> </w:t>
      </w:r>
      <w:proofErr w:type="spellStart"/>
      <w:r w:rsidRPr="003C5E8F">
        <w:rPr>
          <w:rFonts w:cs="Courier New"/>
        </w:rPr>
        <w:t>tbraccd_pidm</w:t>
      </w:r>
      <w:proofErr w:type="spellEnd"/>
      <w:r w:rsidRPr="003C5E8F">
        <w:rPr>
          <w:rFonts w:cs="Courier New"/>
        </w:rPr>
        <w:t xml:space="preserve"> not in (select </w:t>
      </w:r>
      <w:proofErr w:type="spellStart"/>
      <w:r w:rsidRPr="003C5E8F">
        <w:rPr>
          <w:rFonts w:cs="Courier New"/>
        </w:rPr>
        <w:t>spriden_pidm</w:t>
      </w:r>
      <w:proofErr w:type="spellEnd"/>
      <w:r w:rsidRPr="003C5E8F">
        <w:rPr>
          <w:rFonts w:cs="Courier New"/>
        </w:rPr>
        <w:t xml:space="preserve"> from </w:t>
      </w:r>
      <w:proofErr w:type="spellStart"/>
      <w:r w:rsidRPr="003C5E8F">
        <w:rPr>
          <w:rFonts w:cs="Courier New"/>
        </w:rPr>
        <w:t>spriden</w:t>
      </w:r>
      <w:proofErr w:type="spellEnd"/>
      <w:r w:rsidRPr="003C5E8F">
        <w:rPr>
          <w:rFonts w:cs="Courier New"/>
        </w:rPr>
        <w:t>)</w:t>
      </w:r>
    </w:p>
    <w:p w:rsidR="003C5E8F" w:rsidRDefault="003C5E8F" w:rsidP="003C5E8F">
      <w:pPr>
        <w:spacing w:line="240" w:lineRule="auto"/>
        <w:rPr>
          <w:rFonts w:cs="Courier New"/>
        </w:rPr>
      </w:pPr>
      <w:proofErr w:type="gramStart"/>
      <w:r w:rsidRPr="003C5E8F">
        <w:rPr>
          <w:rFonts w:cs="Courier New"/>
        </w:rPr>
        <w:t>and</w:t>
      </w:r>
      <w:proofErr w:type="gramEnd"/>
      <w:r w:rsidRPr="003C5E8F">
        <w:rPr>
          <w:rFonts w:cs="Courier New"/>
        </w:rPr>
        <w:t xml:space="preserve"> </w:t>
      </w:r>
      <w:proofErr w:type="spellStart"/>
      <w:r w:rsidRPr="003C5E8F">
        <w:rPr>
          <w:rFonts w:cs="Courier New"/>
        </w:rPr>
        <w:t>tbraccd_balance</w:t>
      </w:r>
      <w:proofErr w:type="spellEnd"/>
      <w:r w:rsidRPr="003C5E8F">
        <w:rPr>
          <w:rFonts w:cs="Courier New"/>
        </w:rPr>
        <w:t xml:space="preserve"> &gt; 0</w:t>
      </w:r>
    </w:p>
    <w:p w:rsidR="00CE148D" w:rsidRDefault="00CE148D" w:rsidP="003C5E8F">
      <w:pPr>
        <w:spacing w:line="240" w:lineRule="auto"/>
        <w:rPr>
          <w:rFonts w:cs="Courier New"/>
        </w:rPr>
      </w:pPr>
    </w:p>
    <w:p w:rsidR="00CE148D" w:rsidRPr="00680368" w:rsidRDefault="00CE148D" w:rsidP="003C5E8F">
      <w:pPr>
        <w:spacing w:line="240" w:lineRule="auto"/>
        <w:rPr>
          <w:rFonts w:cs="Courier New"/>
        </w:rPr>
      </w:pPr>
      <w:r>
        <w:rPr>
          <w:rFonts w:cs="Courier New"/>
        </w:rPr>
        <w:t xml:space="preserve">These students would be picked up on TGRRCON but they would not be picked up on TGRAGES because TGRRCON only cares about the detail codes and A/B accounts and TGRAGES only cares about the id number because it is by student. So having orphaned </w:t>
      </w:r>
      <w:proofErr w:type="spellStart"/>
      <w:r>
        <w:rPr>
          <w:rFonts w:cs="Courier New"/>
        </w:rPr>
        <w:t>pidms</w:t>
      </w:r>
      <w:proofErr w:type="spellEnd"/>
      <w:r>
        <w:rPr>
          <w:rFonts w:cs="Courier New"/>
        </w:rPr>
        <w:t xml:space="preserve"> would cause your TGRRCON and TGRAGES to not </w:t>
      </w:r>
      <w:proofErr w:type="gramStart"/>
      <w:r>
        <w:rPr>
          <w:rFonts w:cs="Courier New"/>
        </w:rPr>
        <w:t>balances</w:t>
      </w:r>
      <w:proofErr w:type="gramEnd"/>
      <w:r>
        <w:rPr>
          <w:rFonts w:cs="Courier New"/>
        </w:rPr>
        <w:t xml:space="preserve"> at year end. </w:t>
      </w:r>
    </w:p>
    <w:sectPr w:rsidR="00CE148D" w:rsidRPr="0068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68"/>
    <w:rsid w:val="001842F2"/>
    <w:rsid w:val="003C5E8F"/>
    <w:rsid w:val="0047387E"/>
    <w:rsid w:val="0061164B"/>
    <w:rsid w:val="00680368"/>
    <w:rsid w:val="00851CFE"/>
    <w:rsid w:val="00BB699A"/>
    <w:rsid w:val="00CE148D"/>
    <w:rsid w:val="00F9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6879"/>
  <w15:docId w15:val="{8AB40F65-0B5E-4D14-8259-025657B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03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3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69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Angela</dc:creator>
  <cp:lastModifiedBy>Moore, Tracy</cp:lastModifiedBy>
  <cp:revision>7</cp:revision>
  <dcterms:created xsi:type="dcterms:W3CDTF">2018-05-03T14:34:00Z</dcterms:created>
  <dcterms:modified xsi:type="dcterms:W3CDTF">2024-04-18T18:18:00Z</dcterms:modified>
</cp:coreProperties>
</file>